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1D" w:rsidRDefault="00363F1D" w:rsidP="00363F1D">
      <w:pPr>
        <w:pStyle w:val="a3"/>
      </w:pPr>
      <w:r>
        <w:t>АДМИНИСТРАЦИЯ</w:t>
      </w:r>
    </w:p>
    <w:p w:rsidR="00363F1D" w:rsidRPr="00363F1D" w:rsidRDefault="00363F1D" w:rsidP="00363F1D">
      <w:pPr>
        <w:jc w:val="center"/>
        <w:rPr>
          <w:rFonts w:ascii="Times New Roman" w:hAnsi="Times New Roman" w:cs="Times New Roman"/>
          <w:b/>
          <w:sz w:val="52"/>
        </w:rPr>
      </w:pPr>
      <w:r w:rsidRPr="00363F1D">
        <w:rPr>
          <w:rFonts w:ascii="Times New Roman" w:hAnsi="Times New Roman" w:cs="Times New Roman"/>
          <w:sz w:val="52"/>
        </w:rPr>
        <w:t>Саянского района</w:t>
      </w:r>
    </w:p>
    <w:p w:rsidR="00363F1D" w:rsidRPr="00363F1D" w:rsidRDefault="00945DC9" w:rsidP="00363F1D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6"/>
        </w:rPr>
        <w:t>ПОСТАНОВЛЕНИЕ</w:t>
      </w:r>
    </w:p>
    <w:p w:rsidR="00363F1D" w:rsidRPr="00363F1D" w:rsidRDefault="00363F1D" w:rsidP="00363F1D">
      <w:pPr>
        <w:jc w:val="center"/>
        <w:rPr>
          <w:rFonts w:ascii="Times New Roman" w:hAnsi="Times New Roman" w:cs="Times New Roman"/>
          <w:sz w:val="32"/>
        </w:rPr>
      </w:pPr>
      <w:r w:rsidRPr="00363F1D">
        <w:rPr>
          <w:rFonts w:ascii="Times New Roman" w:hAnsi="Times New Roman" w:cs="Times New Roman"/>
          <w:sz w:val="32"/>
        </w:rPr>
        <w:t>с. Агинское</w:t>
      </w:r>
    </w:p>
    <w:p w:rsidR="00945EC5" w:rsidRDefault="00945EC5" w:rsidP="00363F1D">
      <w:pPr>
        <w:jc w:val="both"/>
        <w:rPr>
          <w:sz w:val="28"/>
          <w:szCs w:val="28"/>
        </w:rPr>
      </w:pPr>
    </w:p>
    <w:p w:rsidR="00363F1D" w:rsidRPr="005D73D8" w:rsidRDefault="0051764A" w:rsidP="00363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12.12.2016                      </w:t>
      </w:r>
      <w:r w:rsidR="00363F1D" w:rsidRPr="005D73D8">
        <w:rPr>
          <w:sz w:val="28"/>
          <w:szCs w:val="28"/>
        </w:rPr>
        <w:t xml:space="preserve">                                                                     </w:t>
      </w:r>
      <w:r w:rsidR="005D73D8">
        <w:rPr>
          <w:sz w:val="28"/>
          <w:szCs w:val="28"/>
        </w:rPr>
        <w:t xml:space="preserve">                   </w:t>
      </w:r>
      <w:r w:rsidR="00363F1D" w:rsidRPr="005D73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322-п</w:t>
      </w:r>
    </w:p>
    <w:p w:rsidR="007B4EA6" w:rsidRDefault="007B4EA6" w:rsidP="007B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F73950" w:rsidTr="00F73950">
        <w:tc>
          <w:tcPr>
            <w:tcW w:w="6062" w:type="dxa"/>
          </w:tcPr>
          <w:p w:rsidR="00F73950" w:rsidRDefault="00F73950" w:rsidP="00F73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Саянского района от 26.11.2015 №482-п «Об утверждении перечня муниципального имущества, свободного от прав третьих лиц, для предоставления во владение и (или) в пользование на долгосрочной основе субъектам малого и среднего предпринимательства»</w:t>
            </w:r>
          </w:p>
        </w:tc>
        <w:tc>
          <w:tcPr>
            <w:tcW w:w="3402" w:type="dxa"/>
          </w:tcPr>
          <w:p w:rsidR="00F73950" w:rsidRDefault="00F73950" w:rsidP="007B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43B" w:rsidRDefault="0084543B" w:rsidP="007B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1D" w:rsidRPr="006C5145" w:rsidRDefault="006C5145" w:rsidP="00363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145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№131-ФЗ «Об общих принципах организации</w:t>
      </w:r>
      <w:r w:rsidRPr="006C5145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</w:t>
      </w:r>
      <w:r w:rsidR="00134B03" w:rsidRPr="006C5145">
        <w:rPr>
          <w:rFonts w:ascii="Times New Roman" w:hAnsi="Times New Roman" w:cs="Times New Roman"/>
          <w:sz w:val="28"/>
          <w:szCs w:val="28"/>
        </w:rPr>
        <w:t xml:space="preserve"> Федеральным законом от 24.07.2007 №209-ФЗ «О развитии малого и среднего предпринимательства в Российской Федерации»</w:t>
      </w:r>
      <w:r w:rsidR="007B4EA6" w:rsidRPr="006C5145">
        <w:rPr>
          <w:rFonts w:ascii="Times New Roman" w:hAnsi="Times New Roman" w:cs="Times New Roman"/>
          <w:sz w:val="28"/>
          <w:szCs w:val="28"/>
        </w:rPr>
        <w:t xml:space="preserve">, </w:t>
      </w:r>
      <w:r w:rsidRPr="006C514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6C5145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 w:rsidRPr="006C5145">
        <w:rPr>
          <w:rFonts w:ascii="Times New Roman" w:hAnsi="Times New Roman" w:cs="Times New Roman"/>
          <w:sz w:val="28"/>
          <w:szCs w:val="28"/>
        </w:rPr>
        <w:t>я</w:t>
      </w:r>
      <w:r w:rsidRPr="006C5145">
        <w:rPr>
          <w:rFonts w:ascii="Times New Roman" w:eastAsia="Times New Roman" w:hAnsi="Times New Roman" w:cs="Times New Roman"/>
          <w:sz w:val="28"/>
          <w:szCs w:val="28"/>
        </w:rPr>
        <w:t xml:space="preserve"> эффективно</w:t>
      </w:r>
      <w:r w:rsidRPr="006C5145">
        <w:rPr>
          <w:rFonts w:ascii="Times New Roman" w:hAnsi="Times New Roman" w:cs="Times New Roman"/>
          <w:sz w:val="28"/>
          <w:szCs w:val="28"/>
        </w:rPr>
        <w:t>го</w:t>
      </w:r>
      <w:r w:rsidRPr="006C514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имущества, находящегося </w:t>
      </w:r>
      <w:r w:rsidR="00945E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6C5145">
        <w:rPr>
          <w:rFonts w:ascii="Times New Roman" w:eastAsia="Times New Roman" w:hAnsi="Times New Roman" w:cs="Times New Roman"/>
          <w:sz w:val="28"/>
          <w:szCs w:val="28"/>
        </w:rPr>
        <w:t>в муниципальной собственности</w:t>
      </w:r>
      <w:r w:rsidRPr="006C5145">
        <w:rPr>
          <w:rFonts w:ascii="Times New Roman" w:hAnsi="Times New Roman" w:cs="Times New Roman"/>
          <w:sz w:val="28"/>
          <w:szCs w:val="28"/>
        </w:rPr>
        <w:t xml:space="preserve"> Саянского района, </w:t>
      </w:r>
      <w:r w:rsidRPr="00945EC5">
        <w:rPr>
          <w:rFonts w:ascii="Times New Roman" w:hAnsi="Times New Roman" w:cs="Times New Roman"/>
          <w:sz w:val="28"/>
          <w:szCs w:val="28"/>
        </w:rPr>
        <w:t xml:space="preserve">учитывая целевое назначение </w:t>
      </w:r>
      <w:r w:rsidR="00AE71A3" w:rsidRPr="00945EC5">
        <w:rPr>
          <w:rFonts w:ascii="Times New Roman" w:hAnsi="Times New Roman" w:cs="Times New Roman"/>
          <w:sz w:val="28"/>
          <w:szCs w:val="28"/>
        </w:rPr>
        <w:t xml:space="preserve">муниципального имущества включенного в перечень муниципального имущества, свободного от прав третьих лиц </w:t>
      </w:r>
      <w:r w:rsidR="00945EC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E71A3" w:rsidRPr="00945EC5">
        <w:rPr>
          <w:rFonts w:ascii="Times New Roman" w:hAnsi="Times New Roman" w:cs="Times New Roman"/>
          <w:sz w:val="28"/>
          <w:szCs w:val="28"/>
        </w:rPr>
        <w:t>(за исключением</w:t>
      </w:r>
      <w:proofErr w:type="gramEnd"/>
      <w:r w:rsidR="00AE71A3" w:rsidRPr="00945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1A3" w:rsidRPr="00945EC5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утвержденного постановлением администрации Саянского района </w:t>
      </w:r>
      <w:r w:rsidR="00945E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71A3" w:rsidRPr="00945EC5">
        <w:rPr>
          <w:rFonts w:ascii="Times New Roman" w:hAnsi="Times New Roman" w:cs="Times New Roman"/>
          <w:sz w:val="28"/>
          <w:szCs w:val="28"/>
        </w:rPr>
        <w:t xml:space="preserve">от 26.11.2015 №482-п «Об утверждении перечня муниципального имущества, свободного от прав третьих лиц, для предоставления во владение и (или) </w:t>
      </w:r>
      <w:r w:rsidR="00945E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71A3" w:rsidRPr="00945EC5">
        <w:rPr>
          <w:rFonts w:ascii="Times New Roman" w:hAnsi="Times New Roman" w:cs="Times New Roman"/>
          <w:sz w:val="28"/>
          <w:szCs w:val="28"/>
        </w:rPr>
        <w:t>в пользование на долгосрочной основе субъектам малого и среднего предпринимательства»</w:t>
      </w:r>
      <w:r w:rsidRPr="006C5145">
        <w:rPr>
          <w:rFonts w:ascii="Times New Roman" w:hAnsi="Times New Roman" w:cs="Times New Roman"/>
          <w:sz w:val="28"/>
          <w:szCs w:val="28"/>
        </w:rPr>
        <w:t xml:space="preserve">, </w:t>
      </w:r>
      <w:r w:rsidR="00E44ABD" w:rsidRPr="006C5145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="00545F09" w:rsidRPr="006C5145">
        <w:rPr>
          <w:rFonts w:ascii="Times New Roman" w:hAnsi="Times New Roman" w:cs="Times New Roman"/>
          <w:sz w:val="28"/>
          <w:szCs w:val="28"/>
        </w:rPr>
        <w:t xml:space="preserve"> </w:t>
      </w:r>
      <w:r w:rsidR="00134B03" w:rsidRPr="006C5145">
        <w:rPr>
          <w:rFonts w:ascii="Times New Roman" w:hAnsi="Times New Roman" w:cs="Times New Roman"/>
          <w:sz w:val="28"/>
          <w:szCs w:val="28"/>
        </w:rPr>
        <w:t>10, 5</w:t>
      </w:r>
      <w:r w:rsidRPr="006C5145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34B03" w:rsidRPr="006C5145">
        <w:rPr>
          <w:rFonts w:ascii="Times New Roman" w:hAnsi="Times New Roman" w:cs="Times New Roman"/>
          <w:sz w:val="28"/>
          <w:szCs w:val="28"/>
        </w:rPr>
        <w:t>, 62</w:t>
      </w:r>
      <w:r w:rsidRPr="006C5145">
        <w:rPr>
          <w:rFonts w:ascii="Times New Roman" w:hAnsi="Times New Roman" w:cs="Times New Roman"/>
          <w:sz w:val="28"/>
          <w:szCs w:val="28"/>
        </w:rPr>
        <w:t>, 89</w:t>
      </w:r>
      <w:r w:rsidR="00545F09" w:rsidRPr="006C5145">
        <w:rPr>
          <w:rFonts w:ascii="Times New Roman" w:hAnsi="Times New Roman" w:cs="Times New Roman"/>
          <w:sz w:val="28"/>
          <w:szCs w:val="28"/>
        </w:rPr>
        <w:t xml:space="preserve"> </w:t>
      </w:r>
      <w:r w:rsidR="00914F29" w:rsidRPr="006C5145">
        <w:rPr>
          <w:rFonts w:ascii="Times New Roman" w:hAnsi="Times New Roman" w:cs="Times New Roman"/>
          <w:sz w:val="28"/>
          <w:szCs w:val="28"/>
        </w:rPr>
        <w:t>Устав</w:t>
      </w:r>
      <w:r w:rsidR="00545F09" w:rsidRPr="006C5145">
        <w:rPr>
          <w:rFonts w:ascii="Times New Roman" w:hAnsi="Times New Roman" w:cs="Times New Roman"/>
          <w:sz w:val="28"/>
          <w:szCs w:val="28"/>
        </w:rPr>
        <w:t>а</w:t>
      </w:r>
      <w:r w:rsidR="00914F29" w:rsidRPr="006C5145">
        <w:rPr>
          <w:rFonts w:ascii="Times New Roman" w:hAnsi="Times New Roman" w:cs="Times New Roman"/>
          <w:sz w:val="28"/>
          <w:szCs w:val="28"/>
        </w:rPr>
        <w:t xml:space="preserve"> </w:t>
      </w:r>
      <w:r w:rsidR="00E44ABD" w:rsidRPr="006C51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14F29" w:rsidRPr="006C5145">
        <w:rPr>
          <w:rFonts w:ascii="Times New Roman" w:hAnsi="Times New Roman" w:cs="Times New Roman"/>
          <w:sz w:val="28"/>
          <w:szCs w:val="28"/>
        </w:rPr>
        <w:t>Саянск</w:t>
      </w:r>
      <w:r w:rsidR="00E44ABD" w:rsidRPr="006C5145">
        <w:rPr>
          <w:rFonts w:ascii="Times New Roman" w:hAnsi="Times New Roman" w:cs="Times New Roman"/>
          <w:sz w:val="28"/>
          <w:szCs w:val="28"/>
        </w:rPr>
        <w:t>ий</w:t>
      </w:r>
      <w:r w:rsidR="00914F29" w:rsidRPr="006C51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4ABD" w:rsidRPr="006C514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914F29" w:rsidRPr="006C5145">
        <w:rPr>
          <w:rFonts w:ascii="Times New Roman" w:hAnsi="Times New Roman" w:cs="Times New Roman"/>
          <w:sz w:val="28"/>
          <w:szCs w:val="28"/>
        </w:rPr>
        <w:t>, ПОСТАНОВЛЯЮ</w:t>
      </w:r>
      <w:r w:rsidR="004F147E" w:rsidRPr="006C5145">
        <w:rPr>
          <w:rFonts w:ascii="Times New Roman" w:hAnsi="Times New Roman" w:cs="Times New Roman"/>
          <w:sz w:val="28"/>
          <w:szCs w:val="28"/>
        </w:rPr>
        <w:t>:</w:t>
      </w:r>
    </w:p>
    <w:p w:rsidR="006C5145" w:rsidRPr="006C5145" w:rsidRDefault="006C5145" w:rsidP="006C5145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4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Саянского района от 26.11.2015 №482-п «Об утверждении перечня муниципального имущества, свободного от прав третьих лиц, для предоставления во владение и (или) в пользование </w:t>
      </w:r>
      <w:r w:rsidRPr="006C5145">
        <w:rPr>
          <w:rFonts w:ascii="Times New Roman" w:hAnsi="Times New Roman" w:cs="Times New Roman"/>
          <w:sz w:val="28"/>
          <w:szCs w:val="28"/>
        </w:rPr>
        <w:lastRenderedPageBreak/>
        <w:t>на долгосрочной основе субъектам малого и среднего предпринимательства» (далее – Постановление)</w:t>
      </w:r>
      <w:r w:rsidRPr="006C5145">
        <w:rPr>
          <w:rFonts w:ascii="Times New Roman" w:hAnsi="Times New Roman" w:cs="Times New Roman"/>
          <w:sz w:val="28"/>
        </w:rPr>
        <w:t xml:space="preserve"> </w:t>
      </w:r>
      <w:r w:rsidRPr="006C5145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6C5145" w:rsidRPr="00945EC5" w:rsidRDefault="006C5145" w:rsidP="006C5145">
      <w:pPr>
        <w:numPr>
          <w:ilvl w:val="1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 xml:space="preserve">Приложение №1 к Постановлению изложить </w:t>
      </w:r>
      <w:r w:rsidR="00661349">
        <w:rPr>
          <w:rFonts w:ascii="Times New Roman" w:hAnsi="Times New Roman" w:cs="Times New Roman"/>
          <w:sz w:val="28"/>
          <w:szCs w:val="28"/>
        </w:rPr>
        <w:t>в</w:t>
      </w:r>
      <w:r w:rsidRPr="00945EC5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к настоящему постановлению.</w:t>
      </w:r>
    </w:p>
    <w:p w:rsidR="00945EC5" w:rsidRPr="00945EC5" w:rsidRDefault="007B4986" w:rsidP="00945EC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</w:rPr>
        <w:t xml:space="preserve">Программисту отдела по нормативному делопроизводству, информатизации, работе со СМИ, общественностью, муниципальными образованиями района администрации Саянского района (И.А. Миничу) опубликовать настоящее постановление на </w:t>
      </w:r>
      <w:proofErr w:type="gramStart"/>
      <w:r w:rsidRPr="00945EC5">
        <w:rPr>
          <w:rFonts w:ascii="Times New Roman" w:hAnsi="Times New Roman" w:cs="Times New Roman"/>
          <w:sz w:val="28"/>
        </w:rPr>
        <w:t>официальном</w:t>
      </w:r>
      <w:proofErr w:type="gramEnd"/>
      <w:r w:rsidRPr="00945E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EC5">
        <w:rPr>
          <w:rFonts w:ascii="Times New Roman" w:hAnsi="Times New Roman" w:cs="Times New Roman"/>
          <w:sz w:val="28"/>
        </w:rPr>
        <w:t>веб-сайте</w:t>
      </w:r>
      <w:proofErr w:type="spellEnd"/>
      <w:r w:rsidRPr="00945EC5">
        <w:rPr>
          <w:rFonts w:ascii="Times New Roman" w:hAnsi="Times New Roman" w:cs="Times New Roman"/>
          <w:sz w:val="28"/>
        </w:rPr>
        <w:t xml:space="preserve"> Саянского района: </w:t>
      </w:r>
      <w:hyperlink r:id="rId5" w:history="1">
        <w:r w:rsidRPr="00945EC5">
          <w:rPr>
            <w:rFonts w:ascii="Times New Roman" w:hAnsi="Times New Roman" w:cs="Times New Roman"/>
            <w:sz w:val="28"/>
          </w:rPr>
          <w:t>www.adm-sayany.ru</w:t>
        </w:r>
      </w:hyperlink>
      <w:r w:rsidRPr="00945EC5">
        <w:rPr>
          <w:rFonts w:ascii="Times New Roman" w:hAnsi="Times New Roman" w:cs="Times New Roman"/>
          <w:sz w:val="28"/>
        </w:rPr>
        <w:t>.</w:t>
      </w:r>
    </w:p>
    <w:p w:rsidR="00945EC5" w:rsidRPr="00945EC5" w:rsidRDefault="00D6128E" w:rsidP="00945EC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E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E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5EC5">
        <w:rPr>
          <w:rFonts w:ascii="Times New Roman" w:hAnsi="Times New Roman" w:cs="Times New Roman"/>
          <w:sz w:val="28"/>
          <w:szCs w:val="28"/>
        </w:rPr>
        <w:t>за собой.</w:t>
      </w:r>
    </w:p>
    <w:p w:rsidR="00945EC5" w:rsidRPr="00945EC5" w:rsidRDefault="00D6128E" w:rsidP="00945EC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Настоящее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 вступает в силу со дня его официального </w:t>
      </w:r>
      <w:r w:rsidRPr="00945EC5">
        <w:rPr>
          <w:rFonts w:ascii="Times New Roman" w:hAnsi="Times New Roman" w:cs="Times New Roman"/>
          <w:sz w:val="28"/>
          <w:szCs w:val="28"/>
        </w:rPr>
        <w:t>опубликования в общественно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5EC5">
        <w:rPr>
          <w:rFonts w:ascii="Times New Roman" w:hAnsi="Times New Roman" w:cs="Times New Roman"/>
          <w:sz w:val="28"/>
          <w:szCs w:val="28"/>
        </w:rPr>
        <w:t>политической газете «Присаянье»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43B" w:rsidRPr="00F73950" w:rsidRDefault="0084543B" w:rsidP="00F73950">
      <w:pPr>
        <w:pStyle w:val="a3"/>
        <w:rPr>
          <w:b w:val="0"/>
          <w:sz w:val="28"/>
          <w:szCs w:val="28"/>
        </w:rPr>
      </w:pPr>
    </w:p>
    <w:p w:rsidR="0084543B" w:rsidRPr="00F73950" w:rsidRDefault="0084543B" w:rsidP="00F73950">
      <w:pPr>
        <w:pStyle w:val="a3"/>
        <w:rPr>
          <w:b w:val="0"/>
          <w:sz w:val="28"/>
          <w:szCs w:val="28"/>
        </w:rPr>
      </w:pPr>
    </w:p>
    <w:p w:rsidR="0084543B" w:rsidRPr="00F73950" w:rsidRDefault="0084543B" w:rsidP="00F73950">
      <w:pPr>
        <w:pStyle w:val="a3"/>
        <w:rPr>
          <w:b w:val="0"/>
          <w:sz w:val="28"/>
          <w:szCs w:val="28"/>
        </w:rPr>
      </w:pPr>
    </w:p>
    <w:p w:rsidR="00363F1D" w:rsidRDefault="00F73950" w:rsidP="00363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3F1D" w:rsidRPr="00363F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543B">
        <w:rPr>
          <w:rFonts w:ascii="Times New Roman" w:hAnsi="Times New Roman" w:cs="Times New Roman"/>
          <w:sz w:val="28"/>
          <w:szCs w:val="28"/>
        </w:rPr>
        <w:t xml:space="preserve"> </w:t>
      </w:r>
      <w:r w:rsidR="00363F1D" w:rsidRPr="00363F1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</w:t>
      </w:r>
      <w:r w:rsidR="00363F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543B">
        <w:rPr>
          <w:rFonts w:ascii="Times New Roman" w:hAnsi="Times New Roman" w:cs="Times New Roman"/>
          <w:sz w:val="28"/>
          <w:szCs w:val="28"/>
        </w:rPr>
        <w:t xml:space="preserve">    </w:t>
      </w:r>
      <w:r w:rsidR="00363F1D">
        <w:rPr>
          <w:rFonts w:ascii="Times New Roman" w:hAnsi="Times New Roman" w:cs="Times New Roman"/>
          <w:sz w:val="28"/>
          <w:szCs w:val="28"/>
        </w:rPr>
        <w:t xml:space="preserve">   </w:t>
      </w:r>
      <w:r w:rsidR="00363F1D" w:rsidRPr="0036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Д</w:t>
      </w:r>
      <w:r w:rsidR="0084543B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Бабенко</w:t>
      </w:r>
    </w:p>
    <w:p w:rsidR="00780DEC" w:rsidRDefault="00780DEC" w:rsidP="00363F1D">
      <w:pPr>
        <w:rPr>
          <w:rFonts w:ascii="Times New Roman" w:hAnsi="Times New Roman" w:cs="Times New Roman"/>
          <w:sz w:val="28"/>
          <w:szCs w:val="28"/>
        </w:rPr>
      </w:pPr>
    </w:p>
    <w:p w:rsidR="0084543B" w:rsidRDefault="0084543B" w:rsidP="00363F1D">
      <w:pPr>
        <w:rPr>
          <w:rFonts w:ascii="Times New Roman" w:hAnsi="Times New Roman" w:cs="Times New Roman"/>
          <w:sz w:val="28"/>
          <w:szCs w:val="28"/>
        </w:rPr>
      </w:pPr>
    </w:p>
    <w:p w:rsidR="0084543B" w:rsidRDefault="0084543B" w:rsidP="00363F1D">
      <w:pPr>
        <w:rPr>
          <w:rFonts w:ascii="Times New Roman" w:hAnsi="Times New Roman" w:cs="Times New Roman"/>
          <w:sz w:val="28"/>
          <w:szCs w:val="28"/>
        </w:rPr>
      </w:pPr>
    </w:p>
    <w:p w:rsidR="0084543B" w:rsidRDefault="0084543B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84543B" w:rsidRDefault="0084543B" w:rsidP="00363F1D">
      <w:pPr>
        <w:rPr>
          <w:rFonts w:ascii="Times New Roman" w:hAnsi="Times New Roman" w:cs="Times New Roman"/>
          <w:sz w:val="28"/>
          <w:szCs w:val="28"/>
        </w:rPr>
      </w:pPr>
    </w:p>
    <w:p w:rsidR="00667255" w:rsidRDefault="00667255" w:rsidP="00363F1D">
      <w:pPr>
        <w:rPr>
          <w:rFonts w:ascii="Times New Roman" w:hAnsi="Times New Roman" w:cs="Times New Roman"/>
          <w:sz w:val="28"/>
          <w:szCs w:val="28"/>
        </w:rPr>
      </w:pPr>
    </w:p>
    <w:p w:rsidR="0051764A" w:rsidRDefault="0051764A" w:rsidP="00363F1D">
      <w:pPr>
        <w:rPr>
          <w:rFonts w:ascii="Times New Roman" w:hAnsi="Times New Roman" w:cs="Times New Roman"/>
          <w:sz w:val="28"/>
          <w:szCs w:val="28"/>
        </w:rPr>
        <w:sectPr w:rsidR="0051764A" w:rsidSect="00E669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103"/>
      </w:tblGrid>
      <w:tr w:rsidR="0051764A" w:rsidRPr="00C00397" w:rsidTr="00E35C45">
        <w:tc>
          <w:tcPr>
            <w:tcW w:w="10031" w:type="dxa"/>
          </w:tcPr>
          <w:p w:rsidR="0051764A" w:rsidRPr="00C00397" w:rsidRDefault="0051764A" w:rsidP="00E35C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51764A" w:rsidRDefault="0051764A" w:rsidP="00E35C45">
            <w:pPr>
              <w:rPr>
                <w:rFonts w:ascii="Times New Roman" w:hAnsi="Times New Roman" w:cs="Times New Roman"/>
                <w:sz w:val="28"/>
              </w:rPr>
            </w:pPr>
            <w:r w:rsidRPr="00C00397">
              <w:rPr>
                <w:rFonts w:ascii="Times New Roman" w:hAnsi="Times New Roman" w:cs="Times New Roman"/>
                <w:sz w:val="28"/>
              </w:rPr>
              <w:t xml:space="preserve">Приложение №1 к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C00397">
              <w:rPr>
                <w:rFonts w:ascii="Times New Roman" w:hAnsi="Times New Roman" w:cs="Times New Roman"/>
                <w:sz w:val="28"/>
              </w:rPr>
              <w:t xml:space="preserve">остановлению администрации Саянского района </w:t>
            </w:r>
          </w:p>
          <w:p w:rsidR="0051764A" w:rsidRPr="00C00397" w:rsidRDefault="0051764A" w:rsidP="0025264A">
            <w:pPr>
              <w:rPr>
                <w:rFonts w:ascii="Times New Roman" w:hAnsi="Times New Roman" w:cs="Times New Roman"/>
                <w:sz w:val="28"/>
              </w:rPr>
            </w:pPr>
            <w:r w:rsidRPr="00C00397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25264A">
              <w:rPr>
                <w:rFonts w:ascii="Times New Roman" w:hAnsi="Times New Roman" w:cs="Times New Roman"/>
                <w:sz w:val="28"/>
              </w:rPr>
              <w:t>12.12.2016</w:t>
            </w:r>
            <w:r w:rsidRPr="00C00397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25264A">
              <w:rPr>
                <w:rFonts w:ascii="Times New Roman" w:hAnsi="Times New Roman" w:cs="Times New Roman"/>
                <w:sz w:val="28"/>
              </w:rPr>
              <w:t>322-п</w:t>
            </w:r>
          </w:p>
        </w:tc>
      </w:tr>
    </w:tbl>
    <w:p w:rsidR="0051764A" w:rsidRDefault="0051764A" w:rsidP="0051764A">
      <w:pPr>
        <w:jc w:val="center"/>
      </w:pPr>
    </w:p>
    <w:p w:rsidR="0051764A" w:rsidRPr="00C00397" w:rsidRDefault="0051764A" w:rsidP="0051764A">
      <w:pPr>
        <w:pStyle w:val="a9"/>
        <w:jc w:val="center"/>
        <w:rPr>
          <w:rFonts w:ascii="Times New Roman" w:hAnsi="Times New Roman" w:cs="Times New Roman"/>
          <w:sz w:val="28"/>
        </w:rPr>
      </w:pPr>
      <w:r w:rsidRPr="00C00397">
        <w:rPr>
          <w:rFonts w:ascii="Times New Roman" w:hAnsi="Times New Roman" w:cs="Times New Roman"/>
          <w:sz w:val="28"/>
        </w:rPr>
        <w:t>Перечень</w:t>
      </w:r>
    </w:p>
    <w:p w:rsidR="0051764A" w:rsidRDefault="0051764A" w:rsidP="0051764A">
      <w:pPr>
        <w:pStyle w:val="a9"/>
        <w:jc w:val="center"/>
        <w:rPr>
          <w:rFonts w:ascii="Times New Roman" w:hAnsi="Times New Roman" w:cs="Times New Roman"/>
          <w:sz w:val="28"/>
        </w:rPr>
      </w:pPr>
      <w:r w:rsidRPr="00C00397">
        <w:rPr>
          <w:rFonts w:ascii="Times New Roman" w:hAnsi="Times New Roman" w:cs="Times New Roman"/>
          <w:sz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</w:p>
    <w:p w:rsidR="0051764A" w:rsidRDefault="0051764A" w:rsidP="0051764A">
      <w:pPr>
        <w:pStyle w:val="a9"/>
        <w:jc w:val="center"/>
        <w:rPr>
          <w:rFonts w:ascii="Times New Roman" w:hAnsi="Times New Roman" w:cs="Times New Roman"/>
          <w:sz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2552"/>
        <w:gridCol w:w="2693"/>
        <w:gridCol w:w="2268"/>
        <w:gridCol w:w="2410"/>
        <w:gridCol w:w="2693"/>
      </w:tblGrid>
      <w:tr w:rsidR="0051764A" w:rsidRPr="008E646E" w:rsidTr="00E35C45">
        <w:tc>
          <w:tcPr>
            <w:tcW w:w="709" w:type="dxa"/>
          </w:tcPr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2552" w:type="dxa"/>
          </w:tcPr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93" w:type="dxa"/>
          </w:tcPr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(местоположение)</w:t>
            </w:r>
          </w:p>
        </w:tc>
        <w:tc>
          <w:tcPr>
            <w:tcW w:w="2268" w:type="dxa"/>
          </w:tcPr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(кв</w:t>
            </w:r>
            <w:proofErr w:type="gramStart"/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693" w:type="dxa"/>
          </w:tcPr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</w:p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51764A" w:rsidRPr="008E646E" w:rsidTr="00E35C45">
        <w:tc>
          <w:tcPr>
            <w:tcW w:w="709" w:type="dxa"/>
          </w:tcPr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764A" w:rsidRPr="008E646E" w:rsidTr="00E35C45">
        <w:tc>
          <w:tcPr>
            <w:tcW w:w="709" w:type="dxa"/>
          </w:tcPr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Саянский район Красноярского края</w:t>
            </w:r>
          </w:p>
        </w:tc>
        <w:tc>
          <w:tcPr>
            <w:tcW w:w="2552" w:type="dxa"/>
          </w:tcPr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764A" w:rsidRPr="008E646E" w:rsidRDefault="0051764A" w:rsidP="00E35C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64A" w:rsidRPr="00C00397" w:rsidRDefault="0051764A" w:rsidP="0051764A">
      <w:pPr>
        <w:pStyle w:val="a9"/>
        <w:jc w:val="center"/>
        <w:rPr>
          <w:rFonts w:ascii="Times New Roman" w:hAnsi="Times New Roman" w:cs="Times New Roman"/>
          <w:sz w:val="28"/>
        </w:rPr>
      </w:pPr>
    </w:p>
    <w:p w:rsidR="00667255" w:rsidRDefault="00667255" w:rsidP="00363F1D">
      <w:pPr>
        <w:rPr>
          <w:rFonts w:ascii="Times New Roman" w:hAnsi="Times New Roman" w:cs="Times New Roman"/>
          <w:sz w:val="28"/>
          <w:szCs w:val="28"/>
        </w:rPr>
      </w:pPr>
    </w:p>
    <w:sectPr w:rsidR="00667255" w:rsidSect="00C003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3D7"/>
    <w:multiLevelType w:val="hybridMultilevel"/>
    <w:tmpl w:val="9E247646"/>
    <w:lvl w:ilvl="0" w:tplc="47C80F8E">
      <w:start w:val="1"/>
      <w:numFmt w:val="decimal"/>
      <w:lvlText w:val="%1."/>
      <w:lvlJc w:val="left"/>
      <w:pPr>
        <w:ind w:left="279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0774830"/>
    <w:multiLevelType w:val="multilevel"/>
    <w:tmpl w:val="7666BB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8651B73"/>
    <w:multiLevelType w:val="hybridMultilevel"/>
    <w:tmpl w:val="961E95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1D108D2"/>
    <w:multiLevelType w:val="hybridMultilevel"/>
    <w:tmpl w:val="1D9AF1FA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091F53"/>
    <w:multiLevelType w:val="hybridMultilevel"/>
    <w:tmpl w:val="DDEE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49C1"/>
    <w:multiLevelType w:val="hybridMultilevel"/>
    <w:tmpl w:val="2D36BB40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330FCD"/>
    <w:multiLevelType w:val="multilevel"/>
    <w:tmpl w:val="7666BB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73751BE"/>
    <w:multiLevelType w:val="hybridMultilevel"/>
    <w:tmpl w:val="961E95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4A7B1A90"/>
    <w:multiLevelType w:val="multilevel"/>
    <w:tmpl w:val="67C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C07922"/>
    <w:multiLevelType w:val="hybridMultilevel"/>
    <w:tmpl w:val="B6AA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217F1"/>
    <w:multiLevelType w:val="hybridMultilevel"/>
    <w:tmpl w:val="498C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C52F8"/>
    <w:multiLevelType w:val="hybridMultilevel"/>
    <w:tmpl w:val="8234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44379"/>
    <w:multiLevelType w:val="hybridMultilevel"/>
    <w:tmpl w:val="CB0C32B4"/>
    <w:lvl w:ilvl="0" w:tplc="47C80F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F1D"/>
    <w:rsid w:val="000541F5"/>
    <w:rsid w:val="000A5AC9"/>
    <w:rsid w:val="000E13AE"/>
    <w:rsid w:val="00121C49"/>
    <w:rsid w:val="00134B03"/>
    <w:rsid w:val="0017553E"/>
    <w:rsid w:val="00181792"/>
    <w:rsid w:val="001A138B"/>
    <w:rsid w:val="001B5377"/>
    <w:rsid w:val="0025264A"/>
    <w:rsid w:val="00253A8E"/>
    <w:rsid w:val="00355F93"/>
    <w:rsid w:val="00363F1D"/>
    <w:rsid w:val="003774EB"/>
    <w:rsid w:val="003F5D73"/>
    <w:rsid w:val="004B5B6C"/>
    <w:rsid w:val="004E4866"/>
    <w:rsid w:val="004F147E"/>
    <w:rsid w:val="0051764A"/>
    <w:rsid w:val="00545F09"/>
    <w:rsid w:val="005D73D8"/>
    <w:rsid w:val="0061427F"/>
    <w:rsid w:val="00661349"/>
    <w:rsid w:val="00667255"/>
    <w:rsid w:val="00693453"/>
    <w:rsid w:val="006A1B50"/>
    <w:rsid w:val="006B2F3E"/>
    <w:rsid w:val="006C5145"/>
    <w:rsid w:val="006D4007"/>
    <w:rsid w:val="0071397F"/>
    <w:rsid w:val="007377B2"/>
    <w:rsid w:val="00780DEC"/>
    <w:rsid w:val="007B4986"/>
    <w:rsid w:val="007B4EA6"/>
    <w:rsid w:val="0084543B"/>
    <w:rsid w:val="00914F29"/>
    <w:rsid w:val="00945DC9"/>
    <w:rsid w:val="00945EC5"/>
    <w:rsid w:val="00952A4C"/>
    <w:rsid w:val="009B64C7"/>
    <w:rsid w:val="009C6A7D"/>
    <w:rsid w:val="00AE71A3"/>
    <w:rsid w:val="00B766F8"/>
    <w:rsid w:val="00CA7317"/>
    <w:rsid w:val="00CD11FC"/>
    <w:rsid w:val="00CF400A"/>
    <w:rsid w:val="00D03D5E"/>
    <w:rsid w:val="00D6128E"/>
    <w:rsid w:val="00D96B6D"/>
    <w:rsid w:val="00E0074C"/>
    <w:rsid w:val="00E44ABD"/>
    <w:rsid w:val="00E669C6"/>
    <w:rsid w:val="00E82012"/>
    <w:rsid w:val="00EC39EC"/>
    <w:rsid w:val="00F72A0F"/>
    <w:rsid w:val="00F7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F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363F1D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1">
    <w:name w:val="Обычный1"/>
    <w:rsid w:val="00363F1D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755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F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E4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176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7</cp:revision>
  <cp:lastPrinted>2016-12-08T00:09:00Z</cp:lastPrinted>
  <dcterms:created xsi:type="dcterms:W3CDTF">2016-12-07T04:19:00Z</dcterms:created>
  <dcterms:modified xsi:type="dcterms:W3CDTF">2016-12-13T02:11:00Z</dcterms:modified>
</cp:coreProperties>
</file>